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49" w:leftChars="-95" w:hanging="248" w:hangingChars="62"/>
        <w:jc w:val="center"/>
        <w:textAlignment w:val="auto"/>
        <w:rPr>
          <w:rFonts w:hint="eastAsia" w:ascii="黑体" w:hAnsi="黑体" w:eastAsia="黑体" w:cs="黑体"/>
          <w:b/>
          <w:bCs/>
          <w:sz w:val="48"/>
          <w:szCs w:val="48"/>
        </w:rPr>
      </w:pPr>
      <w:r>
        <w:rPr>
          <w:rFonts w:hint="eastAsia" w:ascii="华文中宋" w:hAnsi="华文中宋" w:eastAsia="华文中宋" w:cs="华文中宋"/>
          <w:b/>
          <w:bCs/>
          <w:sz w:val="40"/>
          <w:szCs w:val="40"/>
        </w:rPr>
        <w:t>习近平总书记关于加快发展新质生产力、加快构建现代化产业体系、扎实推动高质量发展的</w:t>
      </w:r>
      <w:r>
        <w:rPr>
          <w:rFonts w:hint="eastAsia" w:ascii="华文中宋" w:hAnsi="华文中宋" w:eastAsia="华文中宋" w:cs="华文中宋"/>
          <w:b/>
          <w:bCs/>
          <w:sz w:val="40"/>
          <w:szCs w:val="40"/>
        </w:rPr>
        <w:br w:type="textWrapping"/>
      </w:r>
      <w:r>
        <w:rPr>
          <w:rFonts w:hint="eastAsia" w:ascii="华文中宋" w:hAnsi="华文中宋" w:eastAsia="华文中宋" w:cs="华文中宋"/>
          <w:b/>
          <w:bCs/>
          <w:sz w:val="40"/>
          <w:szCs w:val="40"/>
        </w:rPr>
        <w:t>重要论述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立足实体经济这个根基，做大做强先进制造业，积极推进新型工业化，改造提升传统产业，培育壮大新兴产业，超前布局建设未来产业，加快构建以先进制造业为支撑的现代化产业体系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——2024年3月，习近平总书记在湖南长沙主持召开新时代推动中部地区崛起座谈会时</w:t>
      </w:r>
      <w:r>
        <w:rPr>
          <w:rFonts w:hint="eastAsia" w:ascii="楷体" w:hAnsi="楷体" w:eastAsia="楷体" w:cs="楷体"/>
          <w:sz w:val="32"/>
          <w:szCs w:val="32"/>
          <w:lang w:val="en-US" w:eastAsia="zh-CN"/>
        </w:rPr>
        <w:t>强调</w:t>
      </w:r>
      <w:r>
        <w:rPr>
          <w:rFonts w:hint="eastAsia" w:ascii="楷体" w:hAnsi="楷体" w:eastAsia="楷体" w:cs="楷体"/>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要突出构建以先进制造业为骨干的现代化产业体系这个重点，以科技创新为引领，统筹推进传统产业升级、新兴产业壮大、未来产业培育，加强科技创新和产业创新深度融合，巩固传统产业领先地位，加快打造具有国际竞争力的战略性新兴产业集群，使江苏成为发展新质生产力的重要阵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——2024年3月，习近平总书记参加十四届全国人大二次会议江苏代表团审议时</w:t>
      </w:r>
      <w:r>
        <w:rPr>
          <w:rFonts w:hint="eastAsia" w:ascii="楷体" w:hAnsi="楷体" w:eastAsia="楷体" w:cs="楷体"/>
          <w:sz w:val="32"/>
          <w:szCs w:val="32"/>
          <w:lang w:val="en-US" w:eastAsia="zh-CN"/>
        </w:rPr>
        <w:t>指出</w:t>
      </w:r>
      <w:r>
        <w:rPr>
          <w:rFonts w:hint="eastAsia" w:ascii="楷体" w:hAnsi="楷体" w:eastAsia="楷体" w:cs="楷体"/>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必须牢记高质量发展是新时代的硬道理，全面贯彻新发展理念，把加快建设现代化经济体系、推进高水平科技自立自强、加快构建新发展格局、统筹推进深层次改革和高水平开放、统筹高质量发展和高水平安全等战略任务落实到位，完善推动高质量发展的考核评价体系，为推动高质量发展打牢基础。发展新质生产力是推动高质量发展的内在要求和重要着力点，必须继续做好创新这篇大文章，推动新质生产力加快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2024年2月，习近平总书记</w:t>
      </w:r>
      <w:r>
        <w:rPr>
          <w:rFonts w:hint="eastAsia" w:ascii="楷体" w:hAnsi="楷体" w:eastAsia="楷体" w:cs="楷体"/>
          <w:sz w:val="32"/>
          <w:szCs w:val="32"/>
        </w:rPr>
        <w:t>主持中共中央政治局第十一次集体学习时强调</w:t>
      </w:r>
      <w:r>
        <w:rPr>
          <w:rFonts w:hint="eastAsia" w:ascii="楷体" w:hAnsi="楷体" w:eastAsia="楷体" w:cs="楷体"/>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要以科技创新推动产业创新，特别是以颠覆性技术和前沿技术催生新产业、新模式、新动能，发展新质生产力。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——2023年12月，</w:t>
      </w:r>
      <w:r>
        <w:rPr>
          <w:rFonts w:hint="eastAsia" w:ascii="楷体" w:hAnsi="楷体" w:eastAsia="楷体" w:cs="楷体"/>
          <w:sz w:val="32"/>
          <w:szCs w:val="32"/>
          <w:lang w:val="en-US" w:eastAsia="zh-CN"/>
        </w:rPr>
        <w:t>习近平总书记主持</w:t>
      </w:r>
      <w:r>
        <w:rPr>
          <w:rFonts w:hint="eastAsia" w:ascii="楷体" w:hAnsi="楷体" w:eastAsia="楷体" w:cs="楷体"/>
          <w:sz w:val="32"/>
          <w:szCs w:val="32"/>
          <w:lang w:eastAsia="zh-CN"/>
        </w:rPr>
        <w:t>中央经济工作会议</w:t>
      </w:r>
      <w:r>
        <w:rPr>
          <w:rFonts w:hint="eastAsia" w:ascii="楷体" w:hAnsi="楷体" w:eastAsia="楷体" w:cs="楷体"/>
          <w:sz w:val="32"/>
          <w:szCs w:val="32"/>
          <w:lang w:val="en-US" w:eastAsia="zh-CN"/>
        </w:rPr>
        <w:t>时</w:t>
      </w:r>
      <w:r>
        <w:rPr>
          <w:rFonts w:hint="eastAsia" w:ascii="楷体" w:hAnsi="楷体" w:eastAsia="楷体" w:cs="楷体"/>
          <w:sz w:val="32"/>
          <w:szCs w:val="32"/>
          <w:lang w:eastAsia="zh-CN"/>
        </w:rPr>
        <w:t>强调。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要以科技创新引领产业全面振兴；整合科技创新资源，引领发展战略性新兴产业和未来产业，加快形成新质生产力。在主持召开新时代推动东北全面振兴座谈会时，总书记强调，要以科技创新推动产业创新，加快构建具有东北特色优势的现代化产业体系；积极培育新能源、新材料、先进制造、电子信息等战略性新兴产业，积极培育未来产业，加快形成新质生产力，增强发展新</w:t>
      </w:r>
      <w:bookmarkStart w:id="0" w:name="_GoBack"/>
      <w:bookmarkEnd w:id="0"/>
      <w:r>
        <w:rPr>
          <w:rFonts w:hint="eastAsia" w:ascii="仿宋_GB2312" w:hAnsi="仿宋_GB2312" w:eastAsia="仿宋_GB2312" w:cs="仿宋_GB2312"/>
          <w:sz w:val="32"/>
          <w:szCs w:val="32"/>
          <w:lang w:eastAsia="zh-CN"/>
        </w:rPr>
        <w:t>动能。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——2023年9月，习近平总书记在黑龙江考察调研时指出。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推动经济高质量发展，要把重点放在推动产业结构转型升级上，把实体经济做实做强做优。要立足优势、挖掘潜力、扬长补短，努力改变传统产业多新兴产业少、低端产业多高端产业少、资源型产业多高附加值产业少、劳动密集型产业多资本科技密集型产业少的状况，构建多元发展、多极支撑的现代产业新体系，形成优势突出、结构合理、创新驱动、区域协调、城乡一体的发展新格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——2018年3月，习近平</w:t>
      </w:r>
      <w:r>
        <w:rPr>
          <w:rFonts w:hint="eastAsia" w:ascii="楷体" w:hAnsi="楷体" w:eastAsia="楷体" w:cs="楷体"/>
          <w:sz w:val="32"/>
          <w:szCs w:val="32"/>
          <w:lang w:val="en-US" w:eastAsia="zh-CN"/>
        </w:rPr>
        <w:t>总书记</w:t>
      </w:r>
      <w:r>
        <w:rPr>
          <w:rFonts w:hint="eastAsia" w:ascii="楷体" w:hAnsi="楷体" w:eastAsia="楷体" w:cs="楷体"/>
          <w:sz w:val="32"/>
          <w:szCs w:val="32"/>
          <w:lang w:eastAsia="zh-CN"/>
        </w:rPr>
        <w:t>在参加十三届全国人大一次会议内蒙古代表团审议时指出。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构建推动经济高质量发展的体制机制是一个系统工程，要通盘考虑、着眼长远，突出重点、抓住关键。要全面推进体制机制创新，提高资源配置效率效能，推动资源向优质企业和产品集中，推动创新要素自由流动和聚集，使创新成为高质量发展的强大动能，以优质的制度供给、服务供给、要素供给和完备的市场体系，增强发展环境的吸引力和竞争力，提高绿色发展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2018年</w:t>
      </w:r>
      <w:r>
        <w:rPr>
          <w:rFonts w:hint="eastAsia" w:ascii="楷体" w:hAnsi="楷体" w:eastAsia="楷体" w:cs="楷体"/>
          <w:sz w:val="32"/>
          <w:szCs w:val="32"/>
          <w:lang w:eastAsia="zh-CN"/>
        </w:rPr>
        <w:t>3月，习近平</w:t>
      </w:r>
      <w:r>
        <w:rPr>
          <w:rFonts w:hint="eastAsia" w:ascii="楷体" w:hAnsi="楷体" w:eastAsia="楷体" w:cs="楷体"/>
          <w:sz w:val="32"/>
          <w:szCs w:val="32"/>
          <w:lang w:val="en-US" w:eastAsia="zh-CN"/>
        </w:rPr>
        <w:t>总书记</w:t>
      </w:r>
      <w:r>
        <w:rPr>
          <w:rFonts w:hint="eastAsia" w:ascii="楷体" w:hAnsi="楷体" w:eastAsia="楷体" w:cs="楷体"/>
          <w:sz w:val="32"/>
          <w:szCs w:val="32"/>
          <w:lang w:eastAsia="zh-CN"/>
        </w:rPr>
        <w:t>在参加十三届全国人大一次会议广东代表团审议的发言中指出。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0MzMyZGFiNzJlZTllNGEwMmNlODA5ZTIwNjY5YjcifQ=="/>
  </w:docVars>
  <w:rsids>
    <w:rsidRoot w:val="00000000"/>
    <w:rsid w:val="355C5AF6"/>
    <w:rsid w:val="5ADC4180"/>
    <w:rsid w:val="5F1F0DB8"/>
    <w:rsid w:val="62354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29</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2024-05-20T08:09:00Z</dcterms:created>
  <dc:creator>Admin</dc:creator>
  <cp:lastModifiedBy>Admin</cp:lastModifiedBy>
  <dcterms:modified xsi:type="dcterms:W3CDTF">2024-05-20T08:48:19Z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90D0966797E04B5089A83D8ED56674DE_12</vt:lpwstr>
  </property>
</Properties>
</file>