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FAF" w:rsidRDefault="00961FAF" w:rsidP="00640AEA">
      <w:pPr>
        <w:widowControl/>
        <w:shd w:val="clear" w:color="auto" w:fill="FFFFFF"/>
        <w:jc w:val="left"/>
        <w:outlineLvl w:val="0"/>
        <w:rPr>
          <w:rFonts w:asciiTheme="minorEastAsia" w:hAnsiTheme="minorEastAsia" w:cs="Arial"/>
          <w:b/>
          <w:bCs/>
          <w:color w:val="191919"/>
          <w:kern w:val="36"/>
          <w:sz w:val="28"/>
          <w:szCs w:val="28"/>
        </w:rPr>
      </w:pPr>
      <w:r w:rsidRPr="00961FAF">
        <w:rPr>
          <w:rFonts w:asciiTheme="minorEastAsia" w:hAnsiTheme="minorEastAsia" w:cs="Arial"/>
          <w:b/>
          <w:bCs/>
          <w:color w:val="191919"/>
          <w:kern w:val="36"/>
          <w:sz w:val="28"/>
          <w:szCs w:val="28"/>
        </w:rPr>
        <w:t>智慧团建“学社衔接”</w:t>
      </w:r>
      <w:r w:rsidR="00640AEA">
        <w:rPr>
          <w:rFonts w:asciiTheme="minorEastAsia" w:hAnsiTheme="minorEastAsia" w:cs="Arial" w:hint="eastAsia"/>
          <w:b/>
          <w:bCs/>
          <w:color w:val="191919"/>
          <w:kern w:val="36"/>
          <w:sz w:val="28"/>
          <w:szCs w:val="28"/>
        </w:rPr>
        <w:t>步骤</w:t>
      </w:r>
    </w:p>
    <w:p w:rsidR="00640AEA" w:rsidRPr="00961FAF" w:rsidRDefault="00640AEA" w:rsidP="00640AEA">
      <w:pPr>
        <w:widowControl/>
        <w:shd w:val="clear" w:color="auto" w:fill="FFFFFF"/>
        <w:jc w:val="left"/>
        <w:outlineLvl w:val="0"/>
        <w:rPr>
          <w:rFonts w:asciiTheme="minorEastAsia" w:hAnsiTheme="minorEastAsia" w:cs="Arial"/>
          <w:bCs/>
          <w:color w:val="191919"/>
          <w:kern w:val="36"/>
          <w:sz w:val="28"/>
          <w:szCs w:val="28"/>
        </w:rPr>
      </w:pPr>
      <w:r w:rsidRPr="00961FAF">
        <w:rPr>
          <w:rFonts w:asciiTheme="minorEastAsia" w:hAnsiTheme="minorEastAsia" w:cs="Arial"/>
          <w:bCs/>
          <w:color w:val="191919"/>
          <w:kern w:val="36"/>
          <w:sz w:val="28"/>
          <w:szCs w:val="28"/>
        </w:rPr>
        <w:t>智慧团建“学社衔接”</w:t>
      </w:r>
      <w:r w:rsidRPr="00640AEA">
        <w:rPr>
          <w:rFonts w:asciiTheme="minorEastAsia" w:hAnsiTheme="minorEastAsia" w:cs="Arial" w:hint="eastAsia"/>
          <w:bCs/>
          <w:color w:val="191919"/>
          <w:kern w:val="36"/>
          <w:sz w:val="28"/>
          <w:szCs w:val="28"/>
        </w:rPr>
        <w:t>可由个人发起和团支部</w:t>
      </w:r>
      <w:r w:rsidR="00562C09">
        <w:rPr>
          <w:rFonts w:asciiTheme="minorEastAsia" w:hAnsiTheme="minorEastAsia" w:cs="Arial" w:hint="eastAsia"/>
          <w:bCs/>
          <w:color w:val="191919"/>
          <w:kern w:val="36"/>
          <w:sz w:val="28"/>
          <w:szCs w:val="28"/>
        </w:rPr>
        <w:t>书记</w:t>
      </w:r>
      <w:r w:rsidRPr="00640AEA">
        <w:rPr>
          <w:rFonts w:asciiTheme="minorEastAsia" w:hAnsiTheme="minorEastAsia" w:cs="Arial" w:hint="eastAsia"/>
          <w:bCs/>
          <w:color w:val="191919"/>
          <w:kern w:val="36"/>
          <w:sz w:val="28"/>
          <w:szCs w:val="28"/>
        </w:rPr>
        <w:t>发起</w:t>
      </w:r>
      <w:r w:rsidR="00562C09">
        <w:rPr>
          <w:rFonts w:asciiTheme="minorEastAsia" w:hAnsiTheme="minorEastAsia" w:cs="Arial" w:hint="eastAsia"/>
          <w:bCs/>
          <w:color w:val="191919"/>
          <w:kern w:val="36"/>
          <w:sz w:val="28"/>
          <w:szCs w:val="28"/>
        </w:rPr>
        <w:t>；团支部书记要在本支部其他团员全部转出后才能转出，是本支部最后一位转出的。</w:t>
      </w:r>
    </w:p>
    <w:p w:rsidR="00961FAF" w:rsidRPr="00961FAF" w:rsidRDefault="00961FAF" w:rsidP="00640AEA">
      <w:pPr>
        <w:widowControl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961FAF">
        <w:rPr>
          <w:rFonts w:asciiTheme="minorEastAsia" w:hAnsiTheme="minorEastAsia" w:cs="宋体"/>
          <w:b/>
          <w:kern w:val="0"/>
          <w:sz w:val="28"/>
          <w:szCs w:val="28"/>
          <w:bdr w:val="none" w:sz="0" w:space="0" w:color="auto" w:frame="1"/>
        </w:rPr>
        <w:t>一、团员个人发起转接步骤</w:t>
      </w:r>
    </w:p>
    <w:p w:rsidR="00961FAF" w:rsidRPr="00961FAF" w:rsidRDefault="00961FAF" w:rsidP="00640AEA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61FAF">
        <w:rPr>
          <w:rFonts w:asciiTheme="minorEastAsia" w:hAnsiTheme="minorEastAsia" w:cs="宋体"/>
          <w:kern w:val="0"/>
          <w:sz w:val="28"/>
          <w:szCs w:val="28"/>
        </w:rPr>
        <w:t>第一步</w:t>
      </w:r>
      <w:r w:rsidRPr="00640AEA">
        <w:rPr>
          <w:rFonts w:asciiTheme="minorEastAsia" w:hAnsiTheme="minorEastAsia" w:cs="宋体" w:hint="eastAsia"/>
          <w:kern w:val="0"/>
          <w:sz w:val="28"/>
          <w:szCs w:val="28"/>
        </w:rPr>
        <w:t>:</w:t>
      </w:r>
      <w:r w:rsidRPr="00961FAF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登录智慧团建系统网页（</w:t>
      </w:r>
      <w:r w:rsidR="00562C09" w:rsidRPr="00562C09">
        <w:rPr>
          <w:sz w:val="27"/>
        </w:rPr>
        <w:t>https://zhtj.youth.cn/zhtj</w:t>
      </w:r>
      <w:r w:rsidRPr="00961FAF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）</w:t>
      </w:r>
      <w:r w:rsidR="00562C09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或直接搜索</w:t>
      </w:r>
      <w:r w:rsidR="00562C09" w:rsidRPr="00562C09">
        <w:rPr>
          <w:rFonts w:asciiTheme="minorEastAsia" w:hAnsiTheme="minorEastAsia" w:cs="宋体" w:hint="eastAsia"/>
          <w:color w:val="FF0000"/>
          <w:kern w:val="0"/>
          <w:sz w:val="28"/>
          <w:szCs w:val="28"/>
          <w:bdr w:val="none" w:sz="0" w:space="0" w:color="auto" w:frame="1"/>
        </w:rPr>
        <w:t>网上共青团智慧团建</w:t>
      </w:r>
      <w:r w:rsidRPr="00961FAF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，在首页输入账号、密码和验证码登录系统，账号为团员本人的身份证号码，初始密码为身份证号后8位（第一次</w:t>
      </w:r>
      <w:proofErr w:type="gramStart"/>
      <w:r w:rsidRPr="00961FAF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登录请</w:t>
      </w:r>
      <w:proofErr w:type="gramEnd"/>
      <w:r w:rsidRPr="00961FAF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按系统页面提示修改密码）。</w:t>
      </w:r>
      <w:r w:rsidR="00562C09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登陆不成功就要联系团支部、团总支、团委的管理员。</w:t>
      </w:r>
      <w:bookmarkStart w:id="0" w:name="_GoBack"/>
      <w:bookmarkEnd w:id="0"/>
    </w:p>
    <w:p w:rsidR="00961FAF" w:rsidRDefault="00B02DDE" w:rsidP="00640AEA">
      <w:pPr>
        <w:widowControl/>
        <w:jc w:val="center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 wp14:anchorId="268ECE55" wp14:editId="4F8E53FE">
            <wp:extent cx="4181475" cy="2178334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智慧团建主页面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8251" cy="218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DDE" w:rsidRPr="00961FAF" w:rsidRDefault="00B02DDE" w:rsidP="00640AEA">
      <w:pPr>
        <w:widowControl/>
        <w:jc w:val="center"/>
        <w:rPr>
          <w:rFonts w:asciiTheme="minorEastAsia" w:hAnsiTheme="minorEastAsia" w:cs="宋体"/>
          <w:kern w:val="0"/>
          <w:sz w:val="28"/>
          <w:szCs w:val="28"/>
        </w:rPr>
      </w:pPr>
    </w:p>
    <w:p w:rsidR="00961FAF" w:rsidRPr="00961FAF" w:rsidRDefault="00961FAF" w:rsidP="00640AEA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61FAF">
        <w:rPr>
          <w:rFonts w:asciiTheme="minorEastAsia" w:hAnsiTheme="minorEastAsia" w:cs="宋体"/>
          <w:kern w:val="0"/>
          <w:sz w:val="28"/>
          <w:szCs w:val="28"/>
        </w:rPr>
        <w:t>第二步</w:t>
      </w:r>
      <w:r w:rsidRPr="00640AEA">
        <w:rPr>
          <w:rFonts w:asciiTheme="minorEastAsia" w:hAnsiTheme="minorEastAsia" w:cs="宋体" w:hint="eastAsia"/>
          <w:kern w:val="0"/>
          <w:sz w:val="28"/>
          <w:szCs w:val="28"/>
        </w:rPr>
        <w:t>:</w:t>
      </w:r>
      <w:r w:rsidRPr="00961FAF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登录系统后，在个人页面左侧找到“关系转接”，点击后，页面出现转接申请，请团员按实际情况填写转入组织的信息和转接原因，信息填写完成后，点击“提交”。</w:t>
      </w:r>
    </w:p>
    <w:p w:rsidR="00961FAF" w:rsidRPr="00961FAF" w:rsidRDefault="00961FAF" w:rsidP="00640AEA">
      <w:pPr>
        <w:widowControl/>
        <w:jc w:val="center"/>
        <w:rPr>
          <w:rFonts w:asciiTheme="minorEastAsia" w:hAnsiTheme="minorEastAsia" w:cs="宋体"/>
          <w:kern w:val="0"/>
          <w:sz w:val="28"/>
          <w:szCs w:val="28"/>
        </w:rPr>
      </w:pPr>
      <w:r w:rsidRPr="00640AEA">
        <w:rPr>
          <w:rFonts w:asciiTheme="minorEastAsia" w:hAnsiTheme="minorEastAsia" w:cs="宋体"/>
          <w:noProof/>
          <w:kern w:val="0"/>
          <w:sz w:val="28"/>
          <w:szCs w:val="28"/>
        </w:rPr>
        <w:lastRenderedPageBreak/>
        <w:drawing>
          <wp:inline distT="0" distB="0" distL="0" distR="0" wp14:anchorId="28EE5FDD" wp14:editId="5BE06E9C">
            <wp:extent cx="4294948" cy="2095500"/>
            <wp:effectExtent l="0" t="0" r="0" b="0"/>
            <wp:docPr id="12" name="图片 12" descr="http://5b0988e595225.cdn.sohucs.com/images/20190822/fb93b5516f6a404284e08c8da77ee7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5b0988e595225.cdn.sohucs.com/images/20190822/fb93b5516f6a404284e08c8da77ee71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069" cy="209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FAF" w:rsidRDefault="00961FAF" w:rsidP="00640AEA">
      <w:pPr>
        <w:widowControl/>
        <w:jc w:val="center"/>
        <w:rPr>
          <w:rFonts w:asciiTheme="minorEastAsia" w:hAnsiTheme="minorEastAsia" w:cs="宋体"/>
          <w:kern w:val="0"/>
          <w:sz w:val="28"/>
          <w:szCs w:val="28"/>
        </w:rPr>
      </w:pPr>
      <w:r w:rsidRPr="00640AEA">
        <w:rPr>
          <w:rFonts w:asciiTheme="minorEastAsia" w:hAnsiTheme="minorEastAsia" w:cs="宋体"/>
          <w:noProof/>
          <w:kern w:val="0"/>
          <w:sz w:val="28"/>
          <w:szCs w:val="28"/>
        </w:rPr>
        <w:drawing>
          <wp:inline distT="0" distB="0" distL="0" distR="0" wp14:anchorId="4C0041E5" wp14:editId="40ECC542">
            <wp:extent cx="4276725" cy="2146859"/>
            <wp:effectExtent l="0" t="0" r="0" b="6350"/>
            <wp:docPr id="11" name="图片 11" descr="http://5b0988e595225.cdn.sohucs.com/images/20190822/0c71ab4305d34f7b864827b524e2f9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5b0988e595225.cdn.sohucs.com/images/20190822/0c71ab4305d34f7b864827b524e2f9f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699" cy="214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DDE" w:rsidRPr="00961FAF" w:rsidRDefault="00B02DDE" w:rsidP="00640AEA">
      <w:pPr>
        <w:widowControl/>
        <w:jc w:val="center"/>
        <w:rPr>
          <w:rFonts w:asciiTheme="minorEastAsia" w:hAnsiTheme="minorEastAsia" w:cs="宋体"/>
          <w:kern w:val="0"/>
          <w:sz w:val="28"/>
          <w:szCs w:val="28"/>
        </w:rPr>
      </w:pPr>
    </w:p>
    <w:p w:rsidR="00961FAF" w:rsidRPr="00961FAF" w:rsidRDefault="00961FAF" w:rsidP="00640AEA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61FAF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提示：</w:t>
      </w:r>
      <w:r w:rsidR="0014497C" w:rsidRPr="0014497C">
        <w:rPr>
          <w:rFonts w:asciiTheme="minorEastAsia" w:hAnsiTheme="minorEastAsia" w:cs="宋体" w:hint="eastAsia"/>
          <w:kern w:val="0"/>
          <w:sz w:val="28"/>
          <w:szCs w:val="28"/>
          <w:bdr w:val="none" w:sz="0" w:space="0" w:color="auto" w:frame="1"/>
        </w:rPr>
        <w:t>在选项中进行选择，点击申请转入组织右边的符号，在选项找到自己要转入的团组织（转出前可先了解清楚自己要将关系转到哪个团支部的全称，然后进行全称检索；单位没有团组织的可以转到户籍所在地的“学社衔接”团支部。</w:t>
      </w:r>
      <w:r w:rsidRPr="0014497C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填写</w:t>
      </w:r>
      <w:r w:rsidRPr="00961FAF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“申请转入组织”时，请团员尽量完善到“XX团支部”，如下图所示。</w:t>
      </w:r>
    </w:p>
    <w:p w:rsidR="00961FAF" w:rsidRDefault="00961FAF" w:rsidP="00640AEA">
      <w:pPr>
        <w:widowControl/>
        <w:jc w:val="center"/>
        <w:rPr>
          <w:rFonts w:asciiTheme="minorEastAsia" w:hAnsiTheme="minorEastAsia" w:cs="宋体"/>
          <w:kern w:val="0"/>
          <w:sz w:val="28"/>
          <w:szCs w:val="28"/>
        </w:rPr>
      </w:pPr>
      <w:r w:rsidRPr="00640AEA">
        <w:rPr>
          <w:rFonts w:asciiTheme="minorEastAsia" w:hAnsiTheme="minorEastAsia" w:cs="宋体"/>
          <w:noProof/>
          <w:kern w:val="0"/>
          <w:sz w:val="28"/>
          <w:szCs w:val="28"/>
        </w:rPr>
        <w:lastRenderedPageBreak/>
        <w:drawing>
          <wp:inline distT="0" distB="0" distL="0" distR="0" wp14:anchorId="5658515D" wp14:editId="15363534">
            <wp:extent cx="4143375" cy="2564352"/>
            <wp:effectExtent l="0" t="0" r="0" b="7620"/>
            <wp:docPr id="9" name="图片 9" descr="http://5b0988e595225.cdn.sohucs.com/images/20190822/5197cef4b5404e7daf6f3ec6240ac5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5b0988e595225.cdn.sohucs.com/images/20190822/5197cef4b5404e7daf6f3ec6240ac51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882" cy="256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DDE" w:rsidRPr="00961FAF" w:rsidRDefault="00B02DDE" w:rsidP="00640AEA">
      <w:pPr>
        <w:widowControl/>
        <w:jc w:val="center"/>
        <w:rPr>
          <w:rFonts w:asciiTheme="minorEastAsia" w:hAnsiTheme="minorEastAsia" w:cs="宋体"/>
          <w:kern w:val="0"/>
          <w:sz w:val="28"/>
          <w:szCs w:val="28"/>
        </w:rPr>
      </w:pPr>
    </w:p>
    <w:p w:rsidR="00961FAF" w:rsidRPr="00961FAF" w:rsidRDefault="00961FAF" w:rsidP="00640AEA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61FAF">
        <w:rPr>
          <w:rFonts w:asciiTheme="minorEastAsia" w:hAnsiTheme="minorEastAsia" w:cs="宋体"/>
          <w:kern w:val="0"/>
          <w:sz w:val="28"/>
          <w:szCs w:val="28"/>
        </w:rPr>
        <w:t>第三步</w:t>
      </w:r>
      <w:r w:rsidRPr="00640AEA">
        <w:rPr>
          <w:rFonts w:asciiTheme="minorEastAsia" w:hAnsiTheme="minorEastAsia" w:cs="宋体" w:hint="eastAsia"/>
          <w:kern w:val="0"/>
          <w:sz w:val="28"/>
          <w:szCs w:val="28"/>
        </w:rPr>
        <w:t>:</w:t>
      </w:r>
      <w:r w:rsidRPr="00961FAF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转接申请提交后，需</w:t>
      </w:r>
      <w:proofErr w:type="gramStart"/>
      <w:r w:rsidRPr="00961FAF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经当前</w:t>
      </w:r>
      <w:proofErr w:type="gramEnd"/>
      <w:r w:rsidRPr="00961FAF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所在的团组织审批同意转出、且即将转入的团组织接收申请并分配团支部后，团员的组织关系才能算转接成功。在此过程中，团员需耐心等待，也可与当前所在团组织管理员联系，尽快审批转接申请，加快转接进度。</w:t>
      </w:r>
    </w:p>
    <w:p w:rsidR="00961FAF" w:rsidRPr="00961FAF" w:rsidRDefault="00961FAF" w:rsidP="00640AEA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61FAF">
        <w:rPr>
          <w:rFonts w:asciiTheme="minorEastAsia" w:hAnsiTheme="minorEastAsia" w:cs="宋体"/>
          <w:kern w:val="0"/>
          <w:sz w:val="28"/>
          <w:szCs w:val="28"/>
        </w:rPr>
        <w:t>二、常见问题解答</w:t>
      </w:r>
    </w:p>
    <w:p w:rsidR="00961FAF" w:rsidRPr="00961FAF" w:rsidRDefault="00961FAF" w:rsidP="00640AEA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61FAF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1.忘记密码</w:t>
      </w:r>
    </w:p>
    <w:p w:rsidR="00961FAF" w:rsidRPr="00961FAF" w:rsidRDefault="00961FAF" w:rsidP="00640AEA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61FAF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团员个人非首次登录智慧团建系统，且忘记密码，可以联系上级团组织（团支部、团总支、团委）管理员，请管理员发送重置密码验证码，将密码重置。</w:t>
      </w:r>
    </w:p>
    <w:p w:rsidR="00961FAF" w:rsidRPr="00961FAF" w:rsidRDefault="00961FAF" w:rsidP="00B02DDE">
      <w:pPr>
        <w:widowControl/>
        <w:jc w:val="center"/>
        <w:rPr>
          <w:rFonts w:asciiTheme="minorEastAsia" w:hAnsiTheme="minorEastAsia" w:cs="宋体"/>
          <w:kern w:val="0"/>
          <w:sz w:val="28"/>
          <w:szCs w:val="28"/>
        </w:rPr>
      </w:pPr>
      <w:r w:rsidRPr="00640AEA">
        <w:rPr>
          <w:rFonts w:asciiTheme="minorEastAsia" w:hAnsiTheme="minorEastAsia" w:cs="宋体"/>
          <w:noProof/>
          <w:kern w:val="0"/>
          <w:sz w:val="28"/>
          <w:szCs w:val="28"/>
        </w:rPr>
        <w:drawing>
          <wp:inline distT="0" distB="0" distL="0" distR="0" wp14:anchorId="5BA3CC41" wp14:editId="35DFB494">
            <wp:extent cx="3800475" cy="1220664"/>
            <wp:effectExtent l="0" t="0" r="0" b="0"/>
            <wp:docPr id="5" name="图片 5" descr="http://5b0988e595225.cdn.sohucs.com/images/20190822/7d355ebce0a84a198f0f1450f6e40a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5b0988e595225.cdn.sohucs.com/images/20190822/7d355ebce0a84a198f0f1450f6e40a9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495" cy="1223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FAF" w:rsidRPr="00961FAF" w:rsidRDefault="00961FAF" w:rsidP="00B02DDE">
      <w:pPr>
        <w:widowControl/>
        <w:jc w:val="center"/>
        <w:rPr>
          <w:rFonts w:asciiTheme="minorEastAsia" w:hAnsiTheme="minorEastAsia" w:cs="宋体"/>
          <w:kern w:val="0"/>
          <w:sz w:val="28"/>
          <w:szCs w:val="28"/>
        </w:rPr>
      </w:pPr>
      <w:r w:rsidRPr="00640AEA">
        <w:rPr>
          <w:rFonts w:asciiTheme="minorEastAsia" w:hAnsiTheme="minorEastAsia" w:cs="宋体"/>
          <w:noProof/>
          <w:kern w:val="0"/>
          <w:sz w:val="28"/>
          <w:szCs w:val="28"/>
        </w:rPr>
        <w:lastRenderedPageBreak/>
        <w:drawing>
          <wp:inline distT="0" distB="0" distL="0" distR="0" wp14:anchorId="621F58DF" wp14:editId="67A14B4F">
            <wp:extent cx="3800475" cy="1379245"/>
            <wp:effectExtent l="0" t="0" r="0" b="0"/>
            <wp:docPr id="4" name="图片 4" descr="http://5b0988e595225.cdn.sohucs.com/images/20190822/acdbee95da0540168aab04434430eb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5b0988e595225.cdn.sohucs.com/images/20190822/acdbee95da0540168aab04434430eb7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214" cy="137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FAF" w:rsidRPr="00961FAF" w:rsidRDefault="00961FAF" w:rsidP="00640AEA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61FAF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得到重置密码验证码后，在网页下方点击“忘记密码”，进入“重置密码”页面，依次输入身份证号码、新密码、重置密码验证码等，点击“提交”，即完成密码重置，团员重新登录网页即可。</w:t>
      </w:r>
    </w:p>
    <w:p w:rsidR="00961FAF" w:rsidRPr="00961FAF" w:rsidRDefault="00961FAF" w:rsidP="00B02DDE">
      <w:pPr>
        <w:widowControl/>
        <w:jc w:val="center"/>
        <w:rPr>
          <w:rFonts w:asciiTheme="minorEastAsia" w:hAnsiTheme="minorEastAsia" w:cs="宋体"/>
          <w:kern w:val="0"/>
          <w:sz w:val="28"/>
          <w:szCs w:val="28"/>
        </w:rPr>
      </w:pPr>
      <w:r w:rsidRPr="00640AEA">
        <w:rPr>
          <w:rFonts w:asciiTheme="minorEastAsia" w:hAnsiTheme="minorEastAsia" w:cs="宋体"/>
          <w:noProof/>
          <w:kern w:val="0"/>
          <w:sz w:val="28"/>
          <w:szCs w:val="28"/>
        </w:rPr>
        <w:drawing>
          <wp:inline distT="0" distB="0" distL="0" distR="0" wp14:anchorId="31D30FE9" wp14:editId="09161AF1">
            <wp:extent cx="4181475" cy="2061475"/>
            <wp:effectExtent l="0" t="0" r="0" b="0"/>
            <wp:docPr id="3" name="图片 3" descr="http://5b0988e595225.cdn.sohucs.com/images/20190822/7436daf9dd9840349a8b26d7df95c3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5b0988e595225.cdn.sohucs.com/images/20190822/7436daf9dd9840349a8b26d7df95c355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624" cy="2064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FAF" w:rsidRPr="00961FAF" w:rsidRDefault="00961FAF" w:rsidP="00B02DDE">
      <w:pPr>
        <w:widowControl/>
        <w:jc w:val="center"/>
        <w:rPr>
          <w:rFonts w:asciiTheme="minorEastAsia" w:hAnsiTheme="minorEastAsia" w:cs="宋体"/>
          <w:kern w:val="0"/>
          <w:sz w:val="28"/>
          <w:szCs w:val="28"/>
        </w:rPr>
      </w:pPr>
      <w:r w:rsidRPr="00640AEA">
        <w:rPr>
          <w:rFonts w:asciiTheme="minorEastAsia" w:hAnsiTheme="minorEastAsia" w:cs="宋体"/>
          <w:noProof/>
          <w:kern w:val="0"/>
          <w:sz w:val="28"/>
          <w:szCs w:val="28"/>
        </w:rPr>
        <w:drawing>
          <wp:inline distT="0" distB="0" distL="0" distR="0" wp14:anchorId="301432FE" wp14:editId="11F510E5">
            <wp:extent cx="2790825" cy="2304994"/>
            <wp:effectExtent l="0" t="0" r="0" b="635"/>
            <wp:docPr id="2" name="图片 2" descr="http://5b0988e595225.cdn.sohucs.com/images/20190822/c4c66a969afc45219582405e6b127a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5b0988e595225.cdn.sohucs.com/images/20190822/c4c66a969afc45219582405e6b127ad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894" cy="230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FAF" w:rsidRPr="00961FAF" w:rsidRDefault="00961FAF" w:rsidP="00640AEA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61FAF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2.团员组织关系转接去向</w:t>
      </w:r>
    </w:p>
    <w:p w:rsidR="00961FAF" w:rsidRPr="00961FAF" w:rsidRDefault="00961FAF" w:rsidP="00315E91">
      <w:pPr>
        <w:widowControl/>
        <w:ind w:firstLineChars="200" w:firstLine="562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315E91">
        <w:rPr>
          <w:rFonts w:asciiTheme="minorEastAsia" w:hAnsiTheme="minorEastAsia" w:cs="宋体"/>
          <w:b/>
          <w:kern w:val="0"/>
          <w:sz w:val="28"/>
          <w:szCs w:val="28"/>
          <w:bdr w:val="none" w:sz="0" w:space="0" w:color="auto" w:frame="1"/>
        </w:rPr>
        <w:t>升学的毕业学生团员：</w:t>
      </w:r>
      <w:r w:rsidRPr="00961FAF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新生入学一个月内在“智慧团建”系统上发起转接，将新入学的学生团员团组织关系转入新学校。在此之前，其团组织关系暂时保留在原就读学校原团组织。</w:t>
      </w:r>
    </w:p>
    <w:p w:rsidR="00961FAF" w:rsidRPr="00961FAF" w:rsidRDefault="00961FAF" w:rsidP="00315E91">
      <w:pPr>
        <w:widowControl/>
        <w:ind w:firstLineChars="200" w:firstLine="562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315E91">
        <w:rPr>
          <w:rFonts w:asciiTheme="minorEastAsia" w:hAnsiTheme="minorEastAsia" w:cs="宋体"/>
          <w:b/>
          <w:kern w:val="0"/>
          <w:sz w:val="28"/>
          <w:szCs w:val="28"/>
          <w:bdr w:val="none" w:sz="0" w:space="0" w:color="auto" w:frame="1"/>
        </w:rPr>
        <w:lastRenderedPageBreak/>
        <w:t>毕业后参军入伍的学生团员：在</w:t>
      </w:r>
      <w:r w:rsidRPr="00961FAF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“智慧团建”系统上发起团组织关系转接申请，由省级团组织负责审核，审核通过后该学生团员将进入特殊单位</w:t>
      </w:r>
      <w:proofErr w:type="gramStart"/>
      <w:r w:rsidRPr="00961FAF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专属库进行</w:t>
      </w:r>
      <w:proofErr w:type="gramEnd"/>
      <w:r w:rsidRPr="00961FAF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集中管理。同时，毕业学生团员须按有关规定办理线下团组织关系转接手续。毕业后到涉密单位工作的学生团员在“智慧团建”系统中的转接参照此类型处理。</w:t>
      </w:r>
    </w:p>
    <w:p w:rsidR="00961FAF" w:rsidRPr="00961FAF" w:rsidRDefault="00961FAF" w:rsidP="00315E91">
      <w:pPr>
        <w:widowControl/>
        <w:ind w:firstLineChars="200" w:firstLine="562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315E91">
        <w:rPr>
          <w:rFonts w:asciiTheme="minorEastAsia" w:hAnsiTheme="minorEastAsia" w:cs="宋体"/>
          <w:b/>
          <w:kern w:val="0"/>
          <w:sz w:val="28"/>
          <w:szCs w:val="28"/>
          <w:bdr w:val="none" w:sz="0" w:space="0" w:color="auto" w:frame="1"/>
        </w:rPr>
        <w:t>已落实工作单位（含自主创业）的毕业学生团员：</w:t>
      </w:r>
      <w:r w:rsidRPr="00961FAF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通过“智慧团建”系统申请将团组织关系转接至工作单位团组织；工作单位尚未建立团组织的, 应转接至工作单位所在地的乡镇街道“学社衔接临时团支部”。</w:t>
      </w:r>
    </w:p>
    <w:p w:rsidR="00961FAF" w:rsidRPr="00961FAF" w:rsidRDefault="00961FAF" w:rsidP="00315E91">
      <w:pPr>
        <w:widowControl/>
        <w:ind w:firstLineChars="200" w:firstLine="562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315E91">
        <w:rPr>
          <w:rFonts w:asciiTheme="minorEastAsia" w:hAnsiTheme="minorEastAsia" w:cs="宋体"/>
          <w:b/>
          <w:kern w:val="0"/>
          <w:sz w:val="28"/>
          <w:szCs w:val="28"/>
          <w:bdr w:val="none" w:sz="0" w:space="0" w:color="auto" w:frame="1"/>
        </w:rPr>
        <w:t>离校前尚未落实就业去向的毕业学生团员：</w:t>
      </w:r>
      <w:r w:rsidRPr="00961FAF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通过“智慧团建”系统申请将团组织关系转接</w:t>
      </w:r>
      <w:proofErr w:type="gramStart"/>
      <w:r w:rsidRPr="00961FAF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至学生</w:t>
      </w:r>
      <w:proofErr w:type="gramEnd"/>
      <w:r w:rsidRPr="00961FAF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户籍所在地、生源地或本人、父母居住地的乡镇街道“学社衔接临时团支部”。</w:t>
      </w:r>
    </w:p>
    <w:p w:rsidR="00961FAF" w:rsidRPr="00961FAF" w:rsidRDefault="00961FAF" w:rsidP="00315E91">
      <w:pPr>
        <w:widowControl/>
        <w:ind w:firstLineChars="200" w:firstLine="562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315E91">
        <w:rPr>
          <w:rFonts w:asciiTheme="minorEastAsia" w:hAnsiTheme="minorEastAsia" w:cs="宋体"/>
          <w:b/>
          <w:kern w:val="0"/>
          <w:sz w:val="28"/>
          <w:szCs w:val="28"/>
          <w:bdr w:val="none" w:sz="0" w:space="0" w:color="auto" w:frame="1"/>
        </w:rPr>
        <w:t>出国（境）学习研究的毕业学生团员：</w:t>
      </w:r>
      <w:r w:rsidRPr="00961FAF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参考《中国共产党党员教育管理工作条例》和党组织关系管理的有关规定（组通字〔2015〕33号），按照党、</w:t>
      </w:r>
      <w:proofErr w:type="gramStart"/>
      <w:r w:rsidRPr="00961FAF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团一致</w:t>
      </w:r>
      <w:proofErr w:type="gramEnd"/>
      <w:r w:rsidRPr="00961FAF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的原则将团组织关系保留在原就读学校。学生团员毕业离校出国前，学校团组织应要求其提交保留团组织关系的书面申请，说明在境外学习研究的地点、时间期限、境内联系人和联系方式等情况，由学校团委审批后，统一登记造册备案。团员在国（境）外期间，应由学校团组织编入“出国（境）学习研究团员团支部”集中管理。</w:t>
      </w:r>
    </w:p>
    <w:p w:rsidR="00961FAF" w:rsidRPr="00961FAF" w:rsidRDefault="00961FAF" w:rsidP="00315E91">
      <w:pPr>
        <w:widowControl/>
        <w:ind w:firstLineChars="200" w:firstLine="562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315E91">
        <w:rPr>
          <w:rFonts w:asciiTheme="minorEastAsia" w:hAnsiTheme="minorEastAsia" w:cs="宋体"/>
          <w:b/>
          <w:kern w:val="0"/>
          <w:sz w:val="28"/>
          <w:szCs w:val="28"/>
          <w:bdr w:val="none" w:sz="0" w:space="0" w:color="auto" w:frame="1"/>
        </w:rPr>
        <w:t>毕业后因公出国（境）工作的毕业学生团员：</w:t>
      </w:r>
      <w:r w:rsidRPr="00961FAF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参照已经落实工作单位的毕业学生团员，在出国（境）前将其团组织关系转至派出单位的团组织。毕业后因私出国（境）的毕业学生团员（求学除外），在</w:t>
      </w:r>
      <w:r w:rsidRPr="00961FAF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lastRenderedPageBreak/>
        <w:t>出国（境）前将其团组织关系转接至户籍所在地或本人、父母居住地的乡镇街道“学社衔接临时团支部”。</w:t>
      </w:r>
    </w:p>
    <w:p w:rsidR="00961FAF" w:rsidRPr="00961FAF" w:rsidRDefault="00961FAF" w:rsidP="00640AEA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961FAF" w:rsidRPr="00961FAF" w:rsidRDefault="00961FAF" w:rsidP="00640AEA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61FAF">
        <w:rPr>
          <w:rFonts w:asciiTheme="minorEastAsia" w:hAnsiTheme="minorEastAsia" w:cs="宋体"/>
          <w:kern w:val="0"/>
          <w:sz w:val="28"/>
          <w:szCs w:val="28"/>
        </w:rPr>
        <w:t>3.“学社衔接”的相关规定</w:t>
      </w:r>
    </w:p>
    <w:p w:rsidR="00961FAF" w:rsidRPr="00961FAF" w:rsidRDefault="00961FAF" w:rsidP="00640AEA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61FAF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6月1日至9月30日，推进非升学、非参军入伍的毕业学生团员团组织关系转接工作。</w:t>
      </w:r>
    </w:p>
    <w:p w:rsidR="00961FAF" w:rsidRPr="00961FAF" w:rsidRDefault="00961FAF" w:rsidP="00640AEA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61FAF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9月1日至10月31日，推进升学的毕业学生团员团组织关系转接工作。</w:t>
      </w:r>
    </w:p>
    <w:p w:rsidR="00961FAF" w:rsidRPr="00961FAF" w:rsidRDefault="00961FAF" w:rsidP="00640AEA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61FAF">
        <w:rPr>
          <w:rFonts w:asciiTheme="minorEastAsia" w:hAnsiTheme="minorEastAsia" w:cs="宋体"/>
          <w:kern w:val="0"/>
          <w:sz w:val="28"/>
          <w:szCs w:val="28"/>
          <w:bdr w:val="none" w:sz="0" w:space="0" w:color="auto" w:frame="1"/>
        </w:rPr>
        <w:t>参军入伍的毕业学生团员应根据部队的要求，在办理参军入伍手续时一并办理好团组织关系转接手续。</w:t>
      </w:r>
    </w:p>
    <w:p w:rsidR="00C6069C" w:rsidRPr="00640AEA" w:rsidRDefault="00C6069C" w:rsidP="00640AEA">
      <w:pPr>
        <w:rPr>
          <w:rFonts w:asciiTheme="minorEastAsia" w:hAnsiTheme="minorEastAsia"/>
          <w:sz w:val="28"/>
          <w:szCs w:val="28"/>
        </w:rPr>
      </w:pPr>
    </w:p>
    <w:sectPr w:rsidR="00C6069C" w:rsidRPr="00640AEA" w:rsidSect="00E615B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E5E" w:rsidRDefault="006C5E5E" w:rsidP="0014497C">
      <w:r>
        <w:separator/>
      </w:r>
    </w:p>
  </w:endnote>
  <w:endnote w:type="continuationSeparator" w:id="0">
    <w:p w:rsidR="006C5E5E" w:rsidRDefault="006C5E5E" w:rsidP="0014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E5E" w:rsidRDefault="006C5E5E" w:rsidP="0014497C">
      <w:r>
        <w:separator/>
      </w:r>
    </w:p>
  </w:footnote>
  <w:footnote w:type="continuationSeparator" w:id="0">
    <w:p w:rsidR="006C5E5E" w:rsidRDefault="006C5E5E" w:rsidP="00144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FAF"/>
    <w:rsid w:val="0014497C"/>
    <w:rsid w:val="001B24D0"/>
    <w:rsid w:val="00315E91"/>
    <w:rsid w:val="00562C09"/>
    <w:rsid w:val="00640AEA"/>
    <w:rsid w:val="006C5E5E"/>
    <w:rsid w:val="00961FAF"/>
    <w:rsid w:val="00B02DDE"/>
    <w:rsid w:val="00C6069C"/>
    <w:rsid w:val="00D3270B"/>
    <w:rsid w:val="00E6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61FA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61FA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rsid w:val="00961FAF"/>
  </w:style>
  <w:style w:type="paragraph" w:styleId="a3">
    <w:name w:val="Normal (Web)"/>
    <w:basedOn w:val="a"/>
    <w:uiPriority w:val="99"/>
    <w:semiHidden/>
    <w:unhideWhenUsed/>
    <w:rsid w:val="00961F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61FA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61FAF"/>
    <w:rPr>
      <w:sz w:val="18"/>
      <w:szCs w:val="18"/>
    </w:rPr>
  </w:style>
  <w:style w:type="character" w:styleId="a5">
    <w:name w:val="Hyperlink"/>
    <w:basedOn w:val="a0"/>
    <w:uiPriority w:val="99"/>
    <w:unhideWhenUsed/>
    <w:rsid w:val="00961FAF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144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4497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44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449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61FA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61FA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rsid w:val="00961FAF"/>
  </w:style>
  <w:style w:type="paragraph" w:styleId="a3">
    <w:name w:val="Normal (Web)"/>
    <w:basedOn w:val="a"/>
    <w:uiPriority w:val="99"/>
    <w:semiHidden/>
    <w:unhideWhenUsed/>
    <w:rsid w:val="00961F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61FA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61FAF"/>
    <w:rPr>
      <w:sz w:val="18"/>
      <w:szCs w:val="18"/>
    </w:rPr>
  </w:style>
  <w:style w:type="character" w:styleId="a5">
    <w:name w:val="Hyperlink"/>
    <w:basedOn w:val="a0"/>
    <w:uiPriority w:val="99"/>
    <w:unhideWhenUsed/>
    <w:rsid w:val="00961FAF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144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4497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44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449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3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</dc:creator>
  <cp:lastModifiedBy>nnn</cp:lastModifiedBy>
  <cp:revision>7</cp:revision>
  <dcterms:created xsi:type="dcterms:W3CDTF">2020-04-02T01:32:00Z</dcterms:created>
  <dcterms:modified xsi:type="dcterms:W3CDTF">2020-05-31T02:38:00Z</dcterms:modified>
</cp:coreProperties>
</file>